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EC087" w14:textId="628E88E3" w:rsidR="00BA1A60" w:rsidRDefault="00BA1A60" w:rsidP="00BA1A60">
      <w:pPr>
        <w:spacing w:after="120"/>
      </w:pPr>
    </w:p>
    <w:p w14:paraId="11266421" w14:textId="2A4A90BA" w:rsidR="00D60D4A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The Big 3</w:t>
      </w:r>
      <w:r>
        <w:rPr>
          <w:sz w:val="96"/>
          <w:szCs w:val="160"/>
        </w:rPr>
        <w:t>:</w:t>
      </w:r>
    </w:p>
    <w:p w14:paraId="45D2F14A" w14:textId="77777777" w:rsidR="003C0CC6" w:rsidRPr="003C0CC6" w:rsidRDefault="003C0CC6" w:rsidP="00BA1A60">
      <w:pPr>
        <w:spacing w:after="120"/>
        <w:rPr>
          <w:sz w:val="96"/>
          <w:szCs w:val="160"/>
        </w:rPr>
      </w:pPr>
    </w:p>
    <w:p w14:paraId="56E69AB6" w14:textId="487F82BE" w:rsidR="003C0CC6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Elevate Learning</w:t>
      </w:r>
    </w:p>
    <w:p w14:paraId="5EC78B36" w14:textId="77777777" w:rsidR="003C0CC6" w:rsidRPr="003C0CC6" w:rsidRDefault="003C0CC6" w:rsidP="00BA1A60">
      <w:pPr>
        <w:spacing w:after="120"/>
        <w:rPr>
          <w:sz w:val="96"/>
          <w:szCs w:val="160"/>
        </w:rPr>
      </w:pPr>
    </w:p>
    <w:p w14:paraId="73F6BA5A" w14:textId="28348ECE" w:rsidR="003C0CC6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Strengthen Early Years</w:t>
      </w:r>
    </w:p>
    <w:p w14:paraId="035735CE" w14:textId="77777777" w:rsidR="003C0CC6" w:rsidRPr="003C0CC6" w:rsidRDefault="003C0CC6" w:rsidP="00BA1A60">
      <w:pPr>
        <w:spacing w:after="120"/>
        <w:rPr>
          <w:sz w:val="96"/>
          <w:szCs w:val="160"/>
        </w:rPr>
      </w:pPr>
    </w:p>
    <w:p w14:paraId="6559CF8C" w14:textId="43B7BF75" w:rsidR="003C0CC6" w:rsidRPr="003C0CC6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Support Positive Behaviour</w:t>
      </w:r>
    </w:p>
    <w:tbl>
      <w:tblPr>
        <w:tblpPr w:leftFromText="180" w:rightFromText="180" w:vertAnchor="text" w:horzAnchor="margin" w:tblpX="-578" w:tblpY="-315"/>
        <w:tblW w:w="15107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420"/>
        <w:gridCol w:w="5422"/>
        <w:gridCol w:w="1928"/>
        <w:gridCol w:w="6337"/>
      </w:tblGrid>
      <w:tr w:rsidR="003C0CC6" w:rsidRPr="00977872" w14:paraId="74194F4E" w14:textId="77777777" w:rsidTr="00403FDC">
        <w:trPr>
          <w:cantSplit/>
          <w:trHeight w:val="184"/>
          <w:tblHeader/>
        </w:trPr>
        <w:tc>
          <w:tcPr>
            <w:tcW w:w="15107" w:type="dxa"/>
            <w:gridSpan w:val="4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C5E0B3" w:themeFill="accent6" w:themeFillTint="66"/>
          </w:tcPr>
          <w:p w14:paraId="3B778AEC" w14:textId="77777777" w:rsidR="003C0CC6" w:rsidRPr="00D02E6D" w:rsidRDefault="003C0CC6" w:rsidP="001D3FA5">
            <w:pPr>
              <w:pStyle w:val="1bodycopy"/>
              <w:jc w:val="center"/>
              <w:rPr>
                <w:b/>
                <w:bCs/>
              </w:rPr>
            </w:pPr>
            <w:r w:rsidRPr="00D02E6D">
              <w:rPr>
                <w:b/>
                <w:bCs/>
              </w:rPr>
              <w:lastRenderedPageBreak/>
              <w:t>OBJECTIVES FOR 2024-202</w:t>
            </w:r>
            <w:r>
              <w:rPr>
                <w:b/>
                <w:bCs/>
              </w:rPr>
              <w:t>7</w:t>
            </w:r>
          </w:p>
        </w:tc>
      </w:tr>
      <w:tr w:rsidR="00403FDC" w:rsidRPr="00977872" w14:paraId="7018581D" w14:textId="77777777" w:rsidTr="00403FDC">
        <w:trPr>
          <w:cantSplit/>
          <w:trHeight w:val="327"/>
          <w:tblHeader/>
        </w:trPr>
        <w:tc>
          <w:tcPr>
            <w:tcW w:w="6842" w:type="dxa"/>
            <w:gridSpan w:val="2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C5E0B3" w:themeFill="accent6" w:themeFillTint="66"/>
            <w:tcMar>
              <w:top w:w="113" w:type="dxa"/>
              <w:bottom w:w="113" w:type="dxa"/>
            </w:tcMar>
          </w:tcPr>
          <w:p w14:paraId="0A045FCC" w14:textId="77777777" w:rsidR="00403FDC" w:rsidRPr="00977872" w:rsidRDefault="00403FDC" w:rsidP="001D3FA5">
            <w:pPr>
              <w:pStyle w:val="1bodycopy"/>
              <w:jc w:val="center"/>
            </w:pPr>
            <w:r>
              <w:t>Objective</w:t>
            </w:r>
          </w:p>
        </w:tc>
        <w:tc>
          <w:tcPr>
            <w:tcW w:w="1928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C5E0B3" w:themeFill="accent6" w:themeFillTint="66"/>
          </w:tcPr>
          <w:p w14:paraId="64DBBD58" w14:textId="77777777" w:rsidR="00403FDC" w:rsidRDefault="00403FDC" w:rsidP="001D3FA5">
            <w:pPr>
              <w:pStyle w:val="1bodycopy"/>
            </w:pPr>
            <w:r>
              <w:t>Ofsted Area</w:t>
            </w:r>
          </w:p>
        </w:tc>
        <w:tc>
          <w:tcPr>
            <w:tcW w:w="63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C5E0B3" w:themeFill="accent6" w:themeFillTint="66"/>
          </w:tcPr>
          <w:p w14:paraId="4223BD0C" w14:textId="77777777" w:rsidR="00403FDC" w:rsidRDefault="00403FDC" w:rsidP="001D3FA5">
            <w:pPr>
              <w:pStyle w:val="1bodycopy"/>
              <w:jc w:val="center"/>
            </w:pPr>
            <w:r>
              <w:t>Area Identified Based On</w:t>
            </w:r>
          </w:p>
        </w:tc>
      </w:tr>
      <w:tr w:rsidR="00403FDC" w14:paraId="042FE5B8" w14:textId="77777777" w:rsidTr="00403FDC">
        <w:trPr>
          <w:cantSplit/>
          <w:trHeight w:val="466"/>
        </w:trPr>
        <w:tc>
          <w:tcPr>
            <w:tcW w:w="1420" w:type="dxa"/>
            <w:shd w:val="clear" w:color="auto" w:fill="auto"/>
            <w:tcMar>
              <w:top w:w="113" w:type="dxa"/>
              <w:bottom w:w="113" w:type="dxa"/>
            </w:tcMar>
          </w:tcPr>
          <w:p w14:paraId="70F939CF" w14:textId="77777777" w:rsidR="00403FDC" w:rsidRPr="00403FDC" w:rsidRDefault="00403FDC" w:rsidP="001D3FA5">
            <w:pPr>
              <w:pStyle w:val="1bodycopy"/>
            </w:pPr>
            <w:r w:rsidRPr="00403FDC">
              <w:t>Objective 1</w:t>
            </w:r>
          </w:p>
          <w:p w14:paraId="242B9BFC" w14:textId="77777777" w:rsidR="00403FDC" w:rsidRPr="00403FDC" w:rsidRDefault="00403FDC" w:rsidP="001D3FA5">
            <w:pPr>
              <w:pStyle w:val="1bodycopy"/>
            </w:pPr>
          </w:p>
        </w:tc>
        <w:tc>
          <w:tcPr>
            <w:tcW w:w="5421" w:type="dxa"/>
            <w:shd w:val="clear" w:color="auto" w:fill="auto"/>
            <w:tcMar>
              <w:top w:w="113" w:type="dxa"/>
              <w:bottom w:w="113" w:type="dxa"/>
            </w:tcMar>
          </w:tcPr>
          <w:p w14:paraId="380BC7AC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>Curriculum gaps remedied &amp; sequencing strengthened.</w:t>
            </w:r>
          </w:p>
        </w:tc>
        <w:tc>
          <w:tcPr>
            <w:tcW w:w="1928" w:type="dxa"/>
            <w:shd w:val="clear" w:color="auto" w:fill="auto"/>
          </w:tcPr>
          <w:p w14:paraId="36F7E302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  <w:r w:rsidRPr="00403FDC">
              <w:t xml:space="preserve">   Quality of Education </w:t>
            </w:r>
          </w:p>
        </w:tc>
        <w:tc>
          <w:tcPr>
            <w:tcW w:w="6335" w:type="dxa"/>
            <w:shd w:val="clear" w:color="auto" w:fill="auto"/>
          </w:tcPr>
          <w:p w14:paraId="689DAE2D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March ’24 Curriculum Review. Curriculum books. </w:t>
            </w:r>
          </w:p>
        </w:tc>
      </w:tr>
      <w:tr w:rsidR="00403FDC" w14:paraId="2D809803" w14:textId="77777777" w:rsidTr="00403FDC">
        <w:trPr>
          <w:cantSplit/>
          <w:trHeight w:val="553"/>
        </w:trPr>
        <w:tc>
          <w:tcPr>
            <w:tcW w:w="1420" w:type="dxa"/>
            <w:shd w:val="clear" w:color="auto" w:fill="auto"/>
            <w:tcMar>
              <w:top w:w="113" w:type="dxa"/>
              <w:bottom w:w="113" w:type="dxa"/>
            </w:tcMar>
          </w:tcPr>
          <w:p w14:paraId="3C8C7080" w14:textId="77777777" w:rsidR="00403FDC" w:rsidRPr="00403FDC" w:rsidRDefault="00403FDC" w:rsidP="001D3FA5">
            <w:pPr>
              <w:pStyle w:val="1bodycopy"/>
            </w:pPr>
            <w:r w:rsidRPr="00403FDC">
              <w:t>Objective 2</w:t>
            </w:r>
          </w:p>
          <w:p w14:paraId="72C4C23A" w14:textId="77777777" w:rsidR="00403FDC" w:rsidRPr="00403FDC" w:rsidRDefault="00403FDC" w:rsidP="001D3FA5">
            <w:pPr>
              <w:pStyle w:val="1bodycopy"/>
            </w:pPr>
          </w:p>
        </w:tc>
        <w:tc>
          <w:tcPr>
            <w:tcW w:w="5421" w:type="dxa"/>
            <w:shd w:val="clear" w:color="auto" w:fill="auto"/>
            <w:tcMar>
              <w:top w:w="113" w:type="dxa"/>
              <w:bottom w:w="113" w:type="dxa"/>
            </w:tcMar>
          </w:tcPr>
          <w:p w14:paraId="015C2236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Improving Teaching &amp; Learning standards, </w:t>
            </w:r>
            <w:proofErr w:type="spellStart"/>
            <w:r w:rsidRPr="00403FDC">
              <w:t>inc</w:t>
            </w:r>
            <w:proofErr w:type="spellEnd"/>
            <w:r w:rsidRPr="00403FDC">
              <w:t xml:space="preserve"> reading &amp; phonics, consistency of education in PMLD classes. </w:t>
            </w:r>
          </w:p>
        </w:tc>
        <w:tc>
          <w:tcPr>
            <w:tcW w:w="1928" w:type="dxa"/>
            <w:shd w:val="clear" w:color="auto" w:fill="auto"/>
          </w:tcPr>
          <w:p w14:paraId="46991DE6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Quality of Education </w:t>
            </w:r>
          </w:p>
        </w:tc>
        <w:tc>
          <w:tcPr>
            <w:tcW w:w="6335" w:type="dxa"/>
            <w:shd w:val="clear" w:color="auto" w:fill="auto"/>
          </w:tcPr>
          <w:p w14:paraId="54076DF7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Lesson visits March ’24. </w:t>
            </w:r>
          </w:p>
          <w:p w14:paraId="3C1284E2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>SIP Note of Visit March ’24. Ofsted May 24.</w:t>
            </w:r>
          </w:p>
        </w:tc>
      </w:tr>
      <w:tr w:rsidR="00403FDC" w14:paraId="4F8E2782" w14:textId="77777777" w:rsidTr="00403FDC">
        <w:trPr>
          <w:cantSplit/>
          <w:trHeight w:val="539"/>
        </w:trPr>
        <w:tc>
          <w:tcPr>
            <w:tcW w:w="1420" w:type="dxa"/>
            <w:shd w:val="clear" w:color="auto" w:fill="auto"/>
            <w:tcMar>
              <w:top w:w="113" w:type="dxa"/>
              <w:bottom w:w="113" w:type="dxa"/>
            </w:tcMar>
          </w:tcPr>
          <w:p w14:paraId="395470A0" w14:textId="77777777" w:rsidR="00403FDC" w:rsidRPr="00403FDC" w:rsidRDefault="00403FDC" w:rsidP="001D3FA5">
            <w:pPr>
              <w:pStyle w:val="1bodycopy"/>
            </w:pPr>
            <w:r w:rsidRPr="00403FDC">
              <w:t>Objective 3</w:t>
            </w:r>
          </w:p>
          <w:p w14:paraId="7771732D" w14:textId="77777777" w:rsidR="00403FDC" w:rsidRPr="00403FDC" w:rsidRDefault="00403FDC" w:rsidP="001D3FA5">
            <w:pPr>
              <w:pStyle w:val="1bodycopy"/>
            </w:pPr>
          </w:p>
        </w:tc>
        <w:tc>
          <w:tcPr>
            <w:tcW w:w="5421" w:type="dxa"/>
            <w:shd w:val="clear" w:color="auto" w:fill="auto"/>
            <w:tcMar>
              <w:top w:w="113" w:type="dxa"/>
              <w:bottom w:w="113" w:type="dxa"/>
            </w:tcMar>
          </w:tcPr>
          <w:p w14:paraId="565C895F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Develop Early Years provision </w:t>
            </w:r>
            <w:proofErr w:type="spellStart"/>
            <w:r w:rsidRPr="00403FDC">
              <w:t>inc</w:t>
            </w:r>
            <w:proofErr w:type="spellEnd"/>
            <w:r w:rsidRPr="00403FDC">
              <w:t xml:space="preserve"> outdoor learning areas &amp; admissions. </w:t>
            </w:r>
          </w:p>
        </w:tc>
        <w:tc>
          <w:tcPr>
            <w:tcW w:w="1928" w:type="dxa"/>
            <w:shd w:val="clear" w:color="auto" w:fill="auto"/>
          </w:tcPr>
          <w:p w14:paraId="370EDD73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Quality of Education </w:t>
            </w:r>
          </w:p>
        </w:tc>
        <w:tc>
          <w:tcPr>
            <w:tcW w:w="6335" w:type="dxa"/>
            <w:shd w:val="clear" w:color="auto" w:fill="auto"/>
          </w:tcPr>
          <w:p w14:paraId="0249CD7B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>SIP Notes of Visits Oct ’23 &amp; March ’24.</w:t>
            </w:r>
          </w:p>
          <w:p w14:paraId="645C9A09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>Lesson visits. Admission numbers. Ofsted May 24.</w:t>
            </w:r>
          </w:p>
        </w:tc>
      </w:tr>
      <w:tr w:rsidR="00403FDC" w14:paraId="3BA768F1" w14:textId="77777777" w:rsidTr="00403FDC">
        <w:trPr>
          <w:cantSplit/>
          <w:trHeight w:val="877"/>
        </w:trPr>
        <w:tc>
          <w:tcPr>
            <w:tcW w:w="1420" w:type="dxa"/>
            <w:shd w:val="clear" w:color="auto" w:fill="auto"/>
            <w:tcMar>
              <w:top w:w="113" w:type="dxa"/>
              <w:bottom w:w="113" w:type="dxa"/>
            </w:tcMar>
          </w:tcPr>
          <w:p w14:paraId="1B8E87B6" w14:textId="77777777" w:rsidR="00403FDC" w:rsidRPr="00403FDC" w:rsidRDefault="00403FDC" w:rsidP="001D3FA5">
            <w:pPr>
              <w:pStyle w:val="1bodycopy"/>
            </w:pPr>
            <w:r w:rsidRPr="00403FDC">
              <w:t>Objective 4</w:t>
            </w:r>
          </w:p>
        </w:tc>
        <w:tc>
          <w:tcPr>
            <w:tcW w:w="5421" w:type="dxa"/>
            <w:shd w:val="clear" w:color="auto" w:fill="auto"/>
            <w:tcMar>
              <w:top w:w="113" w:type="dxa"/>
              <w:bottom w:w="113" w:type="dxa"/>
            </w:tcMar>
          </w:tcPr>
          <w:p w14:paraId="45F910A8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Improve &amp; develop outdoor playgrounds &amp; learning environments to make it fit for purpose as safe &amp; stimulating places to play &amp; learn. </w:t>
            </w:r>
          </w:p>
        </w:tc>
        <w:tc>
          <w:tcPr>
            <w:tcW w:w="1928" w:type="dxa"/>
            <w:shd w:val="clear" w:color="auto" w:fill="auto"/>
          </w:tcPr>
          <w:p w14:paraId="7F00D811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>Quality of Education</w:t>
            </w:r>
          </w:p>
        </w:tc>
        <w:tc>
          <w:tcPr>
            <w:tcW w:w="6335" w:type="dxa"/>
            <w:shd w:val="clear" w:color="auto" w:fill="auto"/>
          </w:tcPr>
          <w:p w14:paraId="3BE7835D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SLT site walks, lack of use of KS2 playground, Health &amp; Safety walk. </w:t>
            </w:r>
          </w:p>
        </w:tc>
      </w:tr>
      <w:tr w:rsidR="00403FDC" w14:paraId="614B54DD" w14:textId="77777777" w:rsidTr="00403FDC">
        <w:trPr>
          <w:cantSplit/>
          <w:trHeight w:val="796"/>
        </w:trPr>
        <w:tc>
          <w:tcPr>
            <w:tcW w:w="1420" w:type="dxa"/>
            <w:shd w:val="clear" w:color="auto" w:fill="auto"/>
            <w:tcMar>
              <w:top w:w="113" w:type="dxa"/>
              <w:bottom w:w="113" w:type="dxa"/>
            </w:tcMar>
          </w:tcPr>
          <w:p w14:paraId="2071BD72" w14:textId="77777777" w:rsidR="00403FDC" w:rsidRPr="00403FDC" w:rsidRDefault="00403FDC" w:rsidP="001D3FA5">
            <w:pPr>
              <w:pStyle w:val="1bodycopy"/>
            </w:pPr>
            <w:r w:rsidRPr="00403FDC">
              <w:t>Objective 5</w:t>
            </w:r>
          </w:p>
          <w:p w14:paraId="467D745D" w14:textId="77777777" w:rsidR="00403FDC" w:rsidRPr="00403FDC" w:rsidRDefault="00403FDC" w:rsidP="001D3FA5">
            <w:pPr>
              <w:pStyle w:val="1bodycopy"/>
            </w:pPr>
          </w:p>
        </w:tc>
        <w:tc>
          <w:tcPr>
            <w:tcW w:w="5421" w:type="dxa"/>
            <w:shd w:val="clear" w:color="auto" w:fill="auto"/>
            <w:tcMar>
              <w:top w:w="113" w:type="dxa"/>
              <w:bottom w:w="113" w:type="dxa"/>
            </w:tcMar>
          </w:tcPr>
          <w:p w14:paraId="55E5E53B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>Ensure all staff are trained &amp; have a sound understanding of Therapeutic Thinking &amp; can effectively support pupils with their behaviour.</w:t>
            </w:r>
          </w:p>
        </w:tc>
        <w:tc>
          <w:tcPr>
            <w:tcW w:w="1928" w:type="dxa"/>
            <w:shd w:val="clear" w:color="auto" w:fill="auto"/>
          </w:tcPr>
          <w:p w14:paraId="6F97F347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>Behaviour &amp; Attitudes</w:t>
            </w:r>
          </w:p>
        </w:tc>
        <w:tc>
          <w:tcPr>
            <w:tcW w:w="6335" w:type="dxa"/>
            <w:shd w:val="clear" w:color="auto" w:fill="auto"/>
          </w:tcPr>
          <w:p w14:paraId="0ECCC918" w14:textId="77777777" w:rsidR="00403FDC" w:rsidRP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 w:rsidRPr="00403FDC">
              <w:t xml:space="preserve">Trust change of approach to supporting behaviour. </w:t>
            </w:r>
          </w:p>
        </w:tc>
      </w:tr>
      <w:tr w:rsidR="00403FDC" w14:paraId="7DBF17D4" w14:textId="77777777" w:rsidTr="00403FDC">
        <w:trPr>
          <w:cantSplit/>
          <w:trHeight w:val="865"/>
        </w:trPr>
        <w:tc>
          <w:tcPr>
            <w:tcW w:w="1420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2039680" w14:textId="77777777" w:rsidR="00403FDC" w:rsidRDefault="00403FDC" w:rsidP="001D3FA5">
            <w:pPr>
              <w:pStyle w:val="1bodycopy"/>
            </w:pPr>
            <w:r>
              <w:t>Objective 6</w:t>
            </w:r>
          </w:p>
          <w:p w14:paraId="7EB17BC5" w14:textId="77777777" w:rsidR="00403FDC" w:rsidRPr="00977872" w:rsidRDefault="00403FDC" w:rsidP="001D3FA5">
            <w:pPr>
              <w:pStyle w:val="1bodycopy"/>
            </w:pPr>
          </w:p>
        </w:tc>
        <w:tc>
          <w:tcPr>
            <w:tcW w:w="5421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79E63B82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>
              <w:t xml:space="preserve">Develop &amp; effective leadership team which supports the school &amp; can drive forward school improvement. </w:t>
            </w:r>
          </w:p>
        </w:tc>
        <w:tc>
          <w:tcPr>
            <w:tcW w:w="1928" w:type="dxa"/>
            <w:shd w:val="clear" w:color="auto" w:fill="FFFFFF" w:themeFill="background1"/>
          </w:tcPr>
          <w:p w14:paraId="1085EFAD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  <w:r>
              <w:t>Leadership &amp; Management</w:t>
            </w:r>
          </w:p>
        </w:tc>
        <w:tc>
          <w:tcPr>
            <w:tcW w:w="6335" w:type="dxa"/>
            <w:shd w:val="clear" w:color="auto" w:fill="FFFFFF" w:themeFill="background1"/>
          </w:tcPr>
          <w:p w14:paraId="6262A775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>
              <w:t xml:space="preserve">Changes to leadership team based on senior leaders leaving &amp; new staff joining. Lack of shared financial knowledge, no coaching/mentoring in place. </w:t>
            </w:r>
          </w:p>
        </w:tc>
      </w:tr>
      <w:tr w:rsidR="00403FDC" w14:paraId="19A87A13" w14:textId="77777777" w:rsidTr="00403FDC">
        <w:trPr>
          <w:cantSplit/>
          <w:trHeight w:val="877"/>
        </w:trPr>
        <w:tc>
          <w:tcPr>
            <w:tcW w:w="1420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7022889" w14:textId="77777777" w:rsidR="00403FDC" w:rsidRDefault="00403FDC" w:rsidP="001D3FA5">
            <w:pPr>
              <w:pStyle w:val="1bodycopy"/>
            </w:pPr>
            <w:r>
              <w:t>Objective 7</w:t>
            </w:r>
          </w:p>
        </w:tc>
        <w:tc>
          <w:tcPr>
            <w:tcW w:w="5421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18D9E7D0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>
              <w:t xml:space="preserve">Improve whole school attendance to above 90%, drive down PA &amp; SA &amp; embed supportive &amp; effective approach to attendance. </w:t>
            </w:r>
          </w:p>
        </w:tc>
        <w:tc>
          <w:tcPr>
            <w:tcW w:w="1928" w:type="dxa"/>
            <w:shd w:val="clear" w:color="auto" w:fill="FFFFFF" w:themeFill="background1"/>
          </w:tcPr>
          <w:p w14:paraId="7A9EDA72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  <w:r>
              <w:t>Leadership &amp; Management</w:t>
            </w:r>
          </w:p>
        </w:tc>
        <w:tc>
          <w:tcPr>
            <w:tcW w:w="6335" w:type="dxa"/>
            <w:shd w:val="clear" w:color="auto" w:fill="FFFFFF" w:themeFill="background1"/>
          </w:tcPr>
          <w:p w14:paraId="1D5D26DC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>
              <w:t xml:space="preserve">Headteacher &amp; DSL identifying attendance is below 90%, requires improvement &amp; structures need to be put in place to do this. </w:t>
            </w:r>
          </w:p>
        </w:tc>
      </w:tr>
      <w:tr w:rsidR="00403FDC" w14:paraId="443B2501" w14:textId="77777777" w:rsidTr="00403FDC">
        <w:trPr>
          <w:cantSplit/>
          <w:trHeight w:val="605"/>
        </w:trPr>
        <w:tc>
          <w:tcPr>
            <w:tcW w:w="1420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6F5FEE8F" w14:textId="77777777" w:rsidR="00403FDC" w:rsidRDefault="00403FDC" w:rsidP="001D3FA5">
            <w:pPr>
              <w:pStyle w:val="1bodycopy"/>
            </w:pPr>
            <w:r>
              <w:t>Objective 8</w:t>
            </w:r>
          </w:p>
        </w:tc>
        <w:tc>
          <w:tcPr>
            <w:tcW w:w="5421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4E4FE4FA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>
              <w:t>Develop &amp; implement a new school vision &amp; values with stakeholders</w:t>
            </w:r>
          </w:p>
        </w:tc>
        <w:tc>
          <w:tcPr>
            <w:tcW w:w="1928" w:type="dxa"/>
            <w:shd w:val="clear" w:color="auto" w:fill="FFFFFF" w:themeFill="background1"/>
          </w:tcPr>
          <w:p w14:paraId="6A101C91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  <w:r>
              <w:t>Leadership &amp; Management</w:t>
            </w:r>
          </w:p>
        </w:tc>
        <w:tc>
          <w:tcPr>
            <w:tcW w:w="6335" w:type="dxa"/>
            <w:shd w:val="clear" w:color="auto" w:fill="FFFFFF" w:themeFill="background1"/>
          </w:tcPr>
          <w:p w14:paraId="28F46E60" w14:textId="77777777" w:rsidR="00403FDC" w:rsidRDefault="00403FDC" w:rsidP="001D3FA5">
            <w:pPr>
              <w:pStyle w:val="7Tablecopybulleted"/>
              <w:numPr>
                <w:ilvl w:val="0"/>
                <w:numId w:val="0"/>
              </w:numPr>
              <w:ind w:left="340"/>
            </w:pPr>
            <w:r>
              <w:t>Headteacher &amp; SLT identified lack of clearly defined &amp; easily narrated vision &amp; values.</w:t>
            </w:r>
          </w:p>
        </w:tc>
      </w:tr>
    </w:tbl>
    <w:p w14:paraId="07B38427" w14:textId="09300E73" w:rsidR="005D2C41" w:rsidRPr="00BA1A60" w:rsidRDefault="005D2C41" w:rsidP="00BA1A60">
      <w:pPr>
        <w:spacing w:after="120"/>
      </w:pPr>
    </w:p>
    <w:sectPr w:rsidR="005D2C41" w:rsidRPr="00BA1A60" w:rsidSect="0053304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70AD47" w:themeColor="accent6"/>
        <w:left w:val="single" w:sz="48" w:space="24" w:color="70AD47" w:themeColor="accent6"/>
        <w:bottom w:val="single" w:sz="48" w:space="24" w:color="70AD47" w:themeColor="accent6"/>
        <w:right w:val="single" w:sz="48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23FA6" w14:textId="77777777" w:rsidR="00BA1A60" w:rsidRDefault="00BA1A60" w:rsidP="00BA1A60">
      <w:r>
        <w:separator/>
      </w:r>
    </w:p>
  </w:endnote>
  <w:endnote w:type="continuationSeparator" w:id="0">
    <w:p w14:paraId="1F99C305" w14:textId="77777777" w:rsidR="00BA1A60" w:rsidRDefault="00BA1A60" w:rsidP="00BA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93342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DBAB3E" w14:textId="670E3149" w:rsidR="00E65D04" w:rsidRDefault="00E65D0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238911" w14:textId="77777777" w:rsidR="00E65D04" w:rsidRDefault="00E65D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61D9C" w14:textId="77777777" w:rsidR="00BA1A60" w:rsidRDefault="00BA1A60" w:rsidP="00BA1A60">
      <w:r>
        <w:separator/>
      </w:r>
    </w:p>
  </w:footnote>
  <w:footnote w:type="continuationSeparator" w:id="0">
    <w:p w14:paraId="6FFF250F" w14:textId="77777777" w:rsidR="00BA1A60" w:rsidRDefault="00BA1A60" w:rsidP="00BA1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9A96" w14:textId="7A58DC7F" w:rsidR="00BA1A60" w:rsidRPr="00D02E6D" w:rsidRDefault="00BA1A60">
    <w:pPr>
      <w:pStyle w:val="Header"/>
      <w:rPr>
        <w:b/>
        <w:bCs/>
      </w:rPr>
    </w:pPr>
    <w:r w:rsidRPr="00D02E6D">
      <w:rPr>
        <w:b/>
        <w:bCs/>
      </w:rPr>
      <w:t xml:space="preserve">Spring Common Academy School Development Plan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A60"/>
    <w:rsid w:val="000E576E"/>
    <w:rsid w:val="0011008D"/>
    <w:rsid w:val="001135AE"/>
    <w:rsid w:val="00176E33"/>
    <w:rsid w:val="001C44F9"/>
    <w:rsid w:val="00285DF8"/>
    <w:rsid w:val="002A2879"/>
    <w:rsid w:val="002C538A"/>
    <w:rsid w:val="00344D60"/>
    <w:rsid w:val="003C0CC6"/>
    <w:rsid w:val="003D2F02"/>
    <w:rsid w:val="00403FDC"/>
    <w:rsid w:val="00421F59"/>
    <w:rsid w:val="004478B0"/>
    <w:rsid w:val="00465AAE"/>
    <w:rsid w:val="0053304E"/>
    <w:rsid w:val="005368C3"/>
    <w:rsid w:val="005B7AC7"/>
    <w:rsid w:val="005D2C41"/>
    <w:rsid w:val="00674E33"/>
    <w:rsid w:val="006E0B2D"/>
    <w:rsid w:val="00736A10"/>
    <w:rsid w:val="007A2C87"/>
    <w:rsid w:val="00814B52"/>
    <w:rsid w:val="008967D6"/>
    <w:rsid w:val="008B4ECE"/>
    <w:rsid w:val="008B6037"/>
    <w:rsid w:val="00BA1A60"/>
    <w:rsid w:val="00C45ABE"/>
    <w:rsid w:val="00CA204D"/>
    <w:rsid w:val="00CF731D"/>
    <w:rsid w:val="00D02E6D"/>
    <w:rsid w:val="00D60D4A"/>
    <w:rsid w:val="00DA47BB"/>
    <w:rsid w:val="00DF30EC"/>
    <w:rsid w:val="00E24337"/>
    <w:rsid w:val="00E61762"/>
    <w:rsid w:val="00E65D04"/>
    <w:rsid w:val="00E772DE"/>
    <w:rsid w:val="00F107F5"/>
    <w:rsid w:val="00F37976"/>
    <w:rsid w:val="00F805C4"/>
    <w:rsid w:val="00FE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2443B"/>
  <w15:chartTrackingRefBased/>
  <w15:docId w15:val="{D5DBC464-DB72-432A-BC1E-5CA0C1FEC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A60"/>
    <w:pPr>
      <w:spacing w:after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Tablecopybulleted">
    <w:name w:val="7 Table copy bulleted"/>
    <w:basedOn w:val="Normal"/>
    <w:qFormat/>
    <w:rsid w:val="00BA1A60"/>
    <w:pPr>
      <w:numPr>
        <w:numId w:val="1"/>
      </w:numPr>
      <w:spacing w:after="60"/>
    </w:pPr>
  </w:style>
  <w:style w:type="paragraph" w:customStyle="1" w:styleId="1bodycopy">
    <w:name w:val="1 body copy"/>
    <w:basedOn w:val="Normal"/>
    <w:link w:val="1bodycopyChar"/>
    <w:qFormat/>
    <w:rsid w:val="00BA1A60"/>
    <w:pPr>
      <w:spacing w:after="120"/>
    </w:pPr>
  </w:style>
  <w:style w:type="character" w:customStyle="1" w:styleId="1bodycopyChar">
    <w:name w:val="1 body copy Char"/>
    <w:link w:val="1bodycopy"/>
    <w:rsid w:val="00BA1A60"/>
    <w:rPr>
      <w:rFonts w:ascii="Arial" w:eastAsia="MS Mincho" w:hAnsi="Arial" w:cs="Times New Roman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A1A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A60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A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A60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Greig</dc:creator>
  <cp:keywords/>
  <dc:description/>
  <cp:lastModifiedBy>Rebecca Greig</cp:lastModifiedBy>
  <cp:revision>3</cp:revision>
  <dcterms:created xsi:type="dcterms:W3CDTF">2024-10-21T10:26:00Z</dcterms:created>
  <dcterms:modified xsi:type="dcterms:W3CDTF">2024-10-21T10:29:00Z</dcterms:modified>
</cp:coreProperties>
</file>